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FE2" w:rsidRPr="00271FE2" w:rsidRDefault="00271FE2" w:rsidP="0027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71F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CEA2669" wp14:editId="7DD04FD3">
            <wp:simplePos x="0" y="0"/>
            <wp:positionH relativeFrom="page">
              <wp:align>center</wp:align>
            </wp:positionH>
            <wp:positionV relativeFrom="paragraph">
              <wp:posOffset>47625</wp:posOffset>
            </wp:positionV>
            <wp:extent cx="638175" cy="666750"/>
            <wp:effectExtent l="0" t="0" r="9525" b="0"/>
            <wp:wrapSquare wrapText="bothSides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1FE2" w:rsidRPr="00271FE2" w:rsidRDefault="00271FE2" w:rsidP="00271FE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E413B" w:rsidRDefault="00271F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271FE2" w:rsidRDefault="00271FE2">
      <w:pPr>
        <w:rPr>
          <w:rFonts w:ascii="Times New Roman" w:hAnsi="Times New Roman" w:cs="Times New Roman"/>
        </w:rPr>
      </w:pPr>
    </w:p>
    <w:p w:rsidR="00271FE2" w:rsidRPr="00271FE2" w:rsidRDefault="00271FE2" w:rsidP="00271FE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71FE2"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Pr="00271FE2">
        <w:rPr>
          <w:rFonts w:ascii="Times New Roman" w:hAnsi="Times New Roman" w:cs="Times New Roman"/>
          <w:b/>
          <w:sz w:val="32"/>
          <w:szCs w:val="32"/>
        </w:rPr>
        <w:t>Глава   Петрозаводского сельского поселения</w:t>
      </w:r>
    </w:p>
    <w:p w:rsidR="00271FE2" w:rsidRPr="00271FE2" w:rsidRDefault="00271FE2" w:rsidP="00271FE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71FE2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271FE2">
        <w:rPr>
          <w:rFonts w:ascii="Times New Roman" w:hAnsi="Times New Roman" w:cs="Times New Roman"/>
          <w:b/>
          <w:sz w:val="32"/>
          <w:szCs w:val="32"/>
        </w:rPr>
        <w:t xml:space="preserve"> Кусинского муниципального района</w:t>
      </w:r>
    </w:p>
    <w:p w:rsidR="00271FE2" w:rsidRDefault="00271FE2" w:rsidP="00271FE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71FE2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271FE2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271FE2" w:rsidRDefault="00271FE2" w:rsidP="00271FE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</w:t>
      </w:r>
    </w:p>
    <w:p w:rsidR="00271FE2" w:rsidRDefault="00271FE2" w:rsidP="00271FE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Постановление</w:t>
      </w:r>
    </w:p>
    <w:p w:rsidR="003158A4" w:rsidRDefault="00271FE2" w:rsidP="003158A4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</w:t>
      </w:r>
      <w:r w:rsidRPr="00271FE2">
        <w:rPr>
          <w:rFonts w:ascii="Times New Roman" w:hAnsi="Times New Roman" w:cs="Times New Roman"/>
          <w:sz w:val="32"/>
          <w:szCs w:val="32"/>
        </w:rPr>
        <w:t xml:space="preserve">№ </w:t>
      </w:r>
      <w:r>
        <w:rPr>
          <w:rFonts w:ascii="Times New Roman" w:hAnsi="Times New Roman" w:cs="Times New Roman"/>
          <w:sz w:val="32"/>
          <w:szCs w:val="32"/>
        </w:rPr>
        <w:t>_</w:t>
      </w:r>
      <w:r w:rsidR="003158A4">
        <w:rPr>
          <w:rFonts w:ascii="Times New Roman" w:hAnsi="Times New Roman" w:cs="Times New Roman"/>
          <w:sz w:val="32"/>
          <w:szCs w:val="32"/>
          <w:u w:val="single"/>
        </w:rPr>
        <w:t>7</w:t>
      </w:r>
    </w:p>
    <w:p w:rsidR="00271FE2" w:rsidRPr="00BC1B31" w:rsidRDefault="00271FE2" w:rsidP="003158A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C1B31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BC1B31">
        <w:rPr>
          <w:rFonts w:ascii="Times New Roman" w:hAnsi="Times New Roman" w:cs="Times New Roman"/>
          <w:sz w:val="28"/>
          <w:szCs w:val="28"/>
        </w:rPr>
        <w:t xml:space="preserve">« </w:t>
      </w:r>
      <w:r w:rsidR="00BC1B31" w:rsidRPr="00BC1B31">
        <w:rPr>
          <w:rFonts w:ascii="Times New Roman" w:hAnsi="Times New Roman" w:cs="Times New Roman"/>
          <w:sz w:val="28"/>
          <w:szCs w:val="28"/>
          <w:u w:val="single"/>
        </w:rPr>
        <w:t>20</w:t>
      </w:r>
      <w:proofErr w:type="gramEnd"/>
      <w:r w:rsidR="00BC1B31" w:rsidRPr="00BC1B31">
        <w:rPr>
          <w:rFonts w:ascii="Times New Roman" w:hAnsi="Times New Roman" w:cs="Times New Roman"/>
          <w:sz w:val="28"/>
          <w:szCs w:val="28"/>
          <w:u w:val="single"/>
        </w:rPr>
        <w:t xml:space="preserve"> »  февраля 2017 г.</w:t>
      </w:r>
    </w:p>
    <w:p w:rsidR="00BC1B31" w:rsidRPr="00BC1B31" w:rsidRDefault="00BC1B31" w:rsidP="006F3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1B31">
        <w:rPr>
          <w:rFonts w:ascii="Times New Roman" w:hAnsi="Times New Roman" w:cs="Times New Roman"/>
          <w:sz w:val="28"/>
          <w:szCs w:val="28"/>
        </w:rPr>
        <w:t>с. Петропавловка</w:t>
      </w:r>
    </w:p>
    <w:p w:rsidR="00271FE2" w:rsidRDefault="00BC1B31" w:rsidP="006F3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мерах по обеспечению пропуска</w:t>
      </w:r>
    </w:p>
    <w:p w:rsidR="00BC1B31" w:rsidRDefault="00BC1B31" w:rsidP="006F3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паводковых вод на территории</w:t>
      </w:r>
    </w:p>
    <w:p w:rsidR="00BC1B31" w:rsidRDefault="00BC1B31" w:rsidP="006F3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Петрозаводского сельского поселения в 2017 году.»</w:t>
      </w:r>
    </w:p>
    <w:p w:rsidR="00BC1B31" w:rsidRDefault="00BC1B31" w:rsidP="006F3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1B31" w:rsidRDefault="00BC1B31" w:rsidP="006F3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11 Федерального закона от 21.12.1994 г. № 68 «О защите населения и территорий от чрезвычайных ситуаций природного и техногенного характера» статьями 14,15 Федерального закона от 06.10.2003г.       № 131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</w:t>
      </w:r>
      <w:r w:rsidR="00E4195B">
        <w:rPr>
          <w:rFonts w:ascii="Times New Roman" w:hAnsi="Times New Roman" w:cs="Times New Roman"/>
          <w:sz w:val="28"/>
          <w:szCs w:val="28"/>
        </w:rPr>
        <w:t>Ф»,</w:t>
      </w:r>
    </w:p>
    <w:p w:rsidR="00E96EDD" w:rsidRDefault="002F7B10" w:rsidP="006F3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Главы Кусинского муниципального района</w:t>
      </w:r>
      <w:r w:rsidR="00E96EDD">
        <w:rPr>
          <w:rFonts w:ascii="Times New Roman" w:hAnsi="Times New Roman" w:cs="Times New Roman"/>
          <w:sz w:val="28"/>
          <w:szCs w:val="28"/>
        </w:rPr>
        <w:t xml:space="preserve"> от 26.01.2017г. </w:t>
      </w:r>
    </w:p>
    <w:p w:rsidR="00E96EDD" w:rsidRDefault="00E96EDD" w:rsidP="006F3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17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мерах  по обеспечению пропуска паводковых вод на территории Кусинского муниципального района в 2017 г.» и в целях  осуществления мер</w:t>
      </w:r>
    </w:p>
    <w:p w:rsidR="00E96EDD" w:rsidRDefault="00E96EDD" w:rsidP="006F3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предотвращению негативного воздействия вод и ликвидации его последствий, пополнения водных ресурсов в период весеннего половодья и паводков, предотвращения возникновения чрезвычайных ситуаций, обеспечения защиты населения и объектов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экономики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Петрозаводского сельского поселения</w:t>
      </w:r>
    </w:p>
    <w:p w:rsidR="00E96EDD" w:rsidRDefault="00E96EDD" w:rsidP="006F3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EDD" w:rsidRDefault="00E96EDD" w:rsidP="006F3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96EDD" w:rsidRDefault="00E96EDD" w:rsidP="006F3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1736" w:rsidRDefault="00E96EDD" w:rsidP="006F3A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Возложить 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комиссию при КЧС Петрозаводского сельского поселения обязанности по координации деятельности, связанной</w:t>
      </w:r>
      <w:r w:rsidR="006B1736">
        <w:rPr>
          <w:rFonts w:ascii="Times New Roman" w:hAnsi="Times New Roman" w:cs="Times New Roman"/>
          <w:sz w:val="28"/>
          <w:szCs w:val="28"/>
        </w:rPr>
        <w:t xml:space="preserve"> с проведением предупредительных, </w:t>
      </w:r>
      <w:proofErr w:type="spellStart"/>
      <w:r w:rsidR="006B1736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="006B1736">
        <w:rPr>
          <w:rFonts w:ascii="Times New Roman" w:hAnsi="Times New Roman" w:cs="Times New Roman"/>
          <w:sz w:val="28"/>
          <w:szCs w:val="28"/>
        </w:rPr>
        <w:t xml:space="preserve"> мероприятий на территории поселения, разработке мероприятий по защите населенных пунктов, дорог, мостов в </w:t>
      </w:r>
      <w:proofErr w:type="spellStart"/>
      <w:r w:rsidR="006B1736">
        <w:rPr>
          <w:rFonts w:ascii="Times New Roman" w:hAnsi="Times New Roman" w:cs="Times New Roman"/>
          <w:sz w:val="28"/>
          <w:szCs w:val="28"/>
        </w:rPr>
        <w:t>допаводковый</w:t>
      </w:r>
      <w:proofErr w:type="spellEnd"/>
      <w:r w:rsidR="006B1736">
        <w:rPr>
          <w:rFonts w:ascii="Times New Roman" w:hAnsi="Times New Roman" w:cs="Times New Roman"/>
          <w:sz w:val="28"/>
          <w:szCs w:val="28"/>
        </w:rPr>
        <w:t xml:space="preserve"> период и в период прохождения паводковых вод, рассмотрение вопросов финансовой поддержке для принятия экстренных мер по предупреждению, локализации и ликвидации опасных последствий весеннего половодья.  В </w:t>
      </w:r>
      <w:proofErr w:type="gramStart"/>
      <w:r w:rsidR="006B1736">
        <w:rPr>
          <w:rFonts w:ascii="Times New Roman" w:hAnsi="Times New Roman" w:cs="Times New Roman"/>
          <w:sz w:val="28"/>
          <w:szCs w:val="28"/>
        </w:rPr>
        <w:t>состав  КЧС</w:t>
      </w:r>
      <w:proofErr w:type="gramEnd"/>
      <w:r w:rsidR="006B1736">
        <w:rPr>
          <w:rFonts w:ascii="Times New Roman" w:hAnsi="Times New Roman" w:cs="Times New Roman"/>
          <w:sz w:val="28"/>
          <w:szCs w:val="28"/>
        </w:rPr>
        <w:t xml:space="preserve"> и ОПБ Петрозаводского сельского поселения включить представителя Златоустовского района электрических сетей Производственного отделения   « Златоустовские электрические сети»  филиала  ОАО  « МРСК Урал» - «Челябэнерго»     (по согласованию). </w:t>
      </w:r>
      <w:r w:rsidR="006B1736">
        <w:rPr>
          <w:rFonts w:ascii="Times New Roman" w:hAnsi="Times New Roman" w:cs="Times New Roman"/>
          <w:sz w:val="28"/>
          <w:szCs w:val="28"/>
        </w:rPr>
        <w:lastRenderedPageBreak/>
        <w:t xml:space="preserve">Закрепить </w:t>
      </w:r>
      <w:proofErr w:type="gramStart"/>
      <w:r w:rsidR="006B1736">
        <w:rPr>
          <w:rFonts w:ascii="Times New Roman" w:hAnsi="Times New Roman" w:cs="Times New Roman"/>
          <w:sz w:val="28"/>
          <w:szCs w:val="28"/>
        </w:rPr>
        <w:t>мосты</w:t>
      </w:r>
      <w:proofErr w:type="gramEnd"/>
      <w:r w:rsidR="006B1736">
        <w:rPr>
          <w:rFonts w:ascii="Times New Roman" w:hAnsi="Times New Roman" w:cs="Times New Roman"/>
          <w:sz w:val="28"/>
          <w:szCs w:val="28"/>
        </w:rPr>
        <w:t xml:space="preserve"> находящиеся в зонах возможных подтоплений согласно приложению № 1.</w:t>
      </w:r>
    </w:p>
    <w:p w:rsidR="007C4371" w:rsidRDefault="007C4371" w:rsidP="006F3A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в марте 2017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заседании комиссии Петрозаводского сельского поселения по предупреждению и ликвидации чрезвычайных ситуаций и обеспечению пожарной безопасности вопросы подготовки сельского поселения к пропуску паводковых вод.</w:t>
      </w:r>
    </w:p>
    <w:p w:rsidR="007C4371" w:rsidRDefault="007C4371" w:rsidP="006F3A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поселенческой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  (председатель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Сайфигазин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Р.Ф) :</w:t>
      </w:r>
    </w:p>
    <w:p w:rsidR="007C4371" w:rsidRDefault="007C4371" w:rsidP="006F3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C4371">
        <w:rPr>
          <w:rFonts w:ascii="Times New Roman" w:hAnsi="Times New Roman" w:cs="Times New Roman"/>
          <w:sz w:val="28"/>
          <w:szCs w:val="28"/>
        </w:rPr>
        <w:t xml:space="preserve">-   Принять меры к организации постов наблюдения за паводковой </w:t>
      </w:r>
    </w:p>
    <w:p w:rsidR="007C4371" w:rsidRDefault="007C4371" w:rsidP="006F3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обстановкой на реках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Ай. Быть готовым к оповещению по</w:t>
      </w:r>
    </w:p>
    <w:p w:rsidR="007C4371" w:rsidRDefault="007C4371" w:rsidP="006F3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телефонной связи население поселения.</w:t>
      </w:r>
    </w:p>
    <w:p w:rsidR="003753E1" w:rsidRDefault="003753E1" w:rsidP="006F3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резкого повышения паводковых вод с начала ледохода и</w:t>
      </w:r>
    </w:p>
    <w:p w:rsidR="003753E1" w:rsidRDefault="003753E1" w:rsidP="006F3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пропуска паводковых вод очистить от снега мосты.</w:t>
      </w:r>
    </w:p>
    <w:p w:rsidR="003753E1" w:rsidRDefault="003753E1" w:rsidP="006F3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Принять меры к оповещению жителей д. Старая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Глухой </w:t>
      </w:r>
    </w:p>
    <w:p w:rsidR="003753E1" w:rsidRDefault="003753E1" w:rsidP="006F3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Остров, а также живущих на берегах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паводковой обстановке</w:t>
      </w:r>
    </w:p>
    <w:p w:rsidR="003753E1" w:rsidRDefault="003753E1" w:rsidP="006F3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период весеннего половодья.</w:t>
      </w:r>
    </w:p>
    <w:p w:rsidR="003753E1" w:rsidRDefault="003753E1" w:rsidP="006F3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 Осуществить контроль подъема воды.</w:t>
      </w:r>
    </w:p>
    <w:p w:rsidR="003753E1" w:rsidRDefault="003753E1" w:rsidP="006F3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  Обеспечить бесперебойную подачу водоснабжения населения </w:t>
      </w:r>
    </w:p>
    <w:p w:rsidR="003753E1" w:rsidRDefault="003753E1" w:rsidP="006F3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муниципальным учреждениям, школам, больнице, д/ садам и другим</w:t>
      </w:r>
    </w:p>
    <w:p w:rsidR="003753E1" w:rsidRDefault="003753E1" w:rsidP="006F3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организациям независимо от форм собственности.</w:t>
      </w:r>
    </w:p>
    <w:p w:rsidR="009D6650" w:rsidRDefault="009D6650" w:rsidP="006F3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 Осуществлять выкачку фекальных вод и вывоз в специально</w:t>
      </w:r>
    </w:p>
    <w:p w:rsidR="009D6650" w:rsidRDefault="009D6650" w:rsidP="006F3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отведенные места.</w:t>
      </w:r>
    </w:p>
    <w:p w:rsidR="009D6650" w:rsidRDefault="009D6650" w:rsidP="006F3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 Определить силы и средства для ликвидации возможных чрезвычайных</w:t>
      </w:r>
    </w:p>
    <w:p w:rsidR="009D6650" w:rsidRDefault="009D6650" w:rsidP="006F3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ситуаций. </w:t>
      </w:r>
    </w:p>
    <w:p w:rsidR="009D6650" w:rsidRDefault="009D6650" w:rsidP="006F3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 Принять меры по защите дорожного полотна ул.  Советская от</w:t>
      </w:r>
    </w:p>
    <w:p w:rsidR="009D6650" w:rsidRDefault="009D6650" w:rsidP="006F3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размывания в период резкого таяния снега.</w:t>
      </w:r>
    </w:p>
    <w:p w:rsidR="009D6650" w:rsidRDefault="009D6650" w:rsidP="006F3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 Информировать о развитии паводковой обстановки отдел ГОЧС района</w:t>
      </w:r>
    </w:p>
    <w:p w:rsidR="009D6650" w:rsidRDefault="009D6650" w:rsidP="006F3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немедленно в случае возникновения угрозы чрезвычайной ситуации.</w:t>
      </w:r>
    </w:p>
    <w:p w:rsidR="009D6650" w:rsidRDefault="009D6650" w:rsidP="006F3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 Начальнику Петропавловского участка ООО «ТС»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Таняшину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9D6650" w:rsidRDefault="009D6650" w:rsidP="006F3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(по согласованию) обеспечить готовность сил и техники в случае ЧС </w:t>
      </w:r>
    </w:p>
    <w:p w:rsidR="009D6650" w:rsidRDefault="009D6650" w:rsidP="006F3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период </w:t>
      </w:r>
      <w:r w:rsidR="006F3AE4">
        <w:rPr>
          <w:rFonts w:ascii="Times New Roman" w:hAnsi="Times New Roman" w:cs="Times New Roman"/>
          <w:sz w:val="28"/>
          <w:szCs w:val="28"/>
        </w:rPr>
        <w:t>паводковой обстановки.</w:t>
      </w:r>
    </w:p>
    <w:p w:rsidR="006F3AE4" w:rsidRDefault="006F3AE4" w:rsidP="006F3A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Рекомендовать:</w:t>
      </w:r>
    </w:p>
    <w:p w:rsidR="009D6650" w:rsidRDefault="006F3AE4" w:rsidP="006F3AE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Участковому уполномоченному отдела полиции № 15 межмуниципального отдела МВД РФ «Златоустовский» Челябинской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Насибуллину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Р.И. обеспечить   охрану общественного порядка в период прохождения паводковых вод. В случае заторов обеспечить охрану перевозки взрывчатых веществ к месту этих заторов.</w:t>
      </w:r>
    </w:p>
    <w:p w:rsidR="006F3AE4" w:rsidRDefault="006F3AE4" w:rsidP="006F3AE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Директору школы Поповой А.В. организовать прием населения из зон возможного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подтопления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д. Старая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Арша</w:t>
      </w:r>
      <w:proofErr w:type="spellEnd"/>
      <w:r>
        <w:rPr>
          <w:rFonts w:ascii="Times New Roman" w:hAnsi="Times New Roman" w:cs="Times New Roman"/>
          <w:sz w:val="28"/>
          <w:szCs w:val="28"/>
        </w:rPr>
        <w:t>) в школе –интернате, организовать</w:t>
      </w:r>
      <w:r w:rsidR="008752D3">
        <w:rPr>
          <w:rFonts w:ascii="Times New Roman" w:hAnsi="Times New Roman" w:cs="Times New Roman"/>
          <w:sz w:val="28"/>
          <w:szCs w:val="28"/>
        </w:rPr>
        <w:t xml:space="preserve"> горячее питание и наблюдение со стороны воспитателей на весь период наводнения.</w:t>
      </w:r>
    </w:p>
    <w:p w:rsidR="008752D3" w:rsidRDefault="008752D3" w:rsidP="006F3AE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Врачу общей практики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Низамовой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О.К. Петропавловской участковой больницы выявить и обеспечить своевременную доставку тяжело больных и рожениц из зон возможного подтопления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( 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8752D3" w:rsidRDefault="008752D3" w:rsidP="006F3AE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Старшему мастеру ЗЭС ОАО «Челябэнерго»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Вылегжанину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усилить контроль за объектами энергетики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–опор) попадающих в зону подтопления.</w:t>
      </w:r>
    </w:p>
    <w:p w:rsidR="008752D3" w:rsidRDefault="008752D3" w:rsidP="006F3AE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Ветврачу Петропавловского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вет.участка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Сафроновой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С.С. усилить контроль за перелетом водоплавающей птицей в местах наибольшего ее скопления, а в случае обнаружения гибели, приступить к уничтожению.</w:t>
      </w:r>
    </w:p>
    <w:p w:rsidR="00BF21BE" w:rsidRDefault="00BF21BE" w:rsidP="00BF2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   Администрации поселения обеспечить взаимодействие поселенческих</w:t>
      </w:r>
    </w:p>
    <w:p w:rsidR="00BF21BE" w:rsidRDefault="00BF21BE" w:rsidP="00BF2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структур управления в вопросах реагирования на ситуации, связанные</w:t>
      </w:r>
    </w:p>
    <w:p w:rsidR="00BF21BE" w:rsidRDefault="00BF21BE" w:rsidP="00BF2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угрозой или возникновением чрезвычайных ситуаций – ответственный</w:t>
      </w:r>
    </w:p>
    <w:p w:rsidR="00BF21BE" w:rsidRDefault="00BF21BE" w:rsidP="00BF21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Сайфигазин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Р.Ф.</w:t>
      </w:r>
    </w:p>
    <w:p w:rsidR="00BF21BE" w:rsidRDefault="001941D3" w:rsidP="00194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    </w:t>
      </w:r>
      <w:r w:rsidR="00BF21BE">
        <w:rPr>
          <w:rFonts w:ascii="Times New Roman" w:hAnsi="Times New Roman" w:cs="Times New Roman"/>
          <w:sz w:val="28"/>
          <w:szCs w:val="28"/>
        </w:rPr>
        <w:t>Для ликвидации угрозы или ликвидации чрезвычайной ситуации</w:t>
      </w:r>
    </w:p>
    <w:p w:rsidR="00BF21BE" w:rsidRDefault="00BF21BE" w:rsidP="00BF21B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паводковый период с 15.04.2017г. по 15.05.2017г.</w:t>
      </w:r>
      <w:r w:rsidR="001941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привести </w:t>
      </w:r>
      <w:r w:rsidR="009D6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готовность</w:t>
      </w:r>
    </w:p>
    <w:p w:rsidR="00EE5945" w:rsidRDefault="00BF21BE" w:rsidP="00BF21B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аварийно-спасательные группы:</w:t>
      </w:r>
    </w:p>
    <w:p w:rsidR="001941D3" w:rsidRDefault="001941D3" w:rsidP="00BF21B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группы общественного порядка – 1 человек, 1 автомобиль.</w:t>
      </w:r>
    </w:p>
    <w:p w:rsidR="001941D3" w:rsidRDefault="001941D3" w:rsidP="00BF21B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звено ветеринарного контроля – 1 человек.</w:t>
      </w:r>
    </w:p>
    <w:p w:rsidR="001941D3" w:rsidRDefault="001941D3" w:rsidP="00BF21B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техническую службу – 5 человек, 1 автомобиль (ЗЭС</w:t>
      </w:r>
    </w:p>
    <w:p w:rsidR="001941D3" w:rsidRDefault="001941D3" w:rsidP="00BF21B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Челябэнерго).</w:t>
      </w:r>
    </w:p>
    <w:p w:rsidR="001941D3" w:rsidRDefault="001941D3" w:rsidP="00BF21B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техническую службу – 5 человек, 1- вакуумная машина</w:t>
      </w:r>
    </w:p>
    <w:p w:rsidR="001941D3" w:rsidRDefault="001941D3" w:rsidP="00BF21B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ЗИЛ (ООО «ТС»), 1-экскаватор, УРАЛ, автогрейдер                             </w:t>
      </w:r>
    </w:p>
    <w:p w:rsidR="001941D3" w:rsidRDefault="001941D3" w:rsidP="00BF21B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(ИП «ЕРШОВ Ю.В.»)</w:t>
      </w:r>
    </w:p>
    <w:p w:rsidR="001941D3" w:rsidRDefault="001941D3" w:rsidP="00BF21B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группа скорой медицинской помощи -1человек, 1-автомобиль.</w:t>
      </w:r>
    </w:p>
    <w:p w:rsidR="00CC232A" w:rsidRDefault="00CC232A" w:rsidP="00CC2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     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приведения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готовность формирований и техники к выполнению</w:t>
      </w:r>
    </w:p>
    <w:p w:rsidR="00CC232A" w:rsidRDefault="00CC232A" w:rsidP="00194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Задач по предназначению Ч+2 часа.</w:t>
      </w:r>
    </w:p>
    <w:p w:rsidR="001941D3" w:rsidRDefault="00CC232A" w:rsidP="00194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     </w:t>
      </w:r>
      <w:r w:rsidR="001941D3">
        <w:rPr>
          <w:rFonts w:ascii="Times New Roman" w:hAnsi="Times New Roman" w:cs="Times New Roman"/>
          <w:sz w:val="28"/>
          <w:szCs w:val="28"/>
        </w:rPr>
        <w:t>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защите населения и территории поселения</w:t>
      </w:r>
    </w:p>
    <w:p w:rsidR="00CC232A" w:rsidRDefault="00CC232A" w:rsidP="00194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подтопления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паводковыми водами использовать средства из местного</w:t>
      </w:r>
    </w:p>
    <w:p w:rsidR="00CC232A" w:rsidRDefault="00CC232A" w:rsidP="00194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бюджета.</w:t>
      </w:r>
    </w:p>
    <w:p w:rsidR="00CC232A" w:rsidRDefault="00CC232A" w:rsidP="00194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9.    Техника, привлекаемая к ведению аварийно- спасительно –</w:t>
      </w:r>
    </w:p>
    <w:p w:rsidR="00CC232A" w:rsidRDefault="00CC232A" w:rsidP="00194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восстановительных  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>, должно быть заправлена и обеспечена личным</w:t>
      </w:r>
    </w:p>
    <w:p w:rsidR="00CC232A" w:rsidRDefault="00CC232A" w:rsidP="00194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составом для круглосуточной работы.</w:t>
      </w:r>
    </w:p>
    <w:p w:rsidR="00F80FB3" w:rsidRDefault="00CC232A" w:rsidP="00194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    </w:t>
      </w:r>
      <w:r w:rsidR="00F80FB3">
        <w:rPr>
          <w:rFonts w:ascii="Times New Roman" w:hAnsi="Times New Roman" w:cs="Times New Roman"/>
          <w:sz w:val="28"/>
          <w:szCs w:val="28"/>
        </w:rPr>
        <w:t>Считать утратившим силу Постановление Главы Петрозаводского</w:t>
      </w:r>
    </w:p>
    <w:p w:rsidR="00F80FB3" w:rsidRDefault="00F80FB3" w:rsidP="00194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№ от 20.02.2015г.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мерах по обеспечению</w:t>
      </w:r>
    </w:p>
    <w:p w:rsidR="00F80FB3" w:rsidRDefault="00F80FB3" w:rsidP="00194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пропуска паводковых вод на территории Петрозаводского сельского</w:t>
      </w:r>
    </w:p>
    <w:p w:rsidR="00F80FB3" w:rsidRDefault="00F80FB3" w:rsidP="00194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поселения в 2015 г.»</w:t>
      </w:r>
    </w:p>
    <w:p w:rsidR="00F80FB3" w:rsidRDefault="00F80FB3" w:rsidP="00194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11.     Настоящее постановление вступает в силу с момента его подписания,</w:t>
      </w:r>
    </w:p>
    <w:p w:rsidR="00F80FB3" w:rsidRDefault="00F80FB3" w:rsidP="00194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без опубликования в газете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« Жизнь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F80FB3" w:rsidRDefault="00F80FB3" w:rsidP="00194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12.     Организацию выполнения настоящего постановления оставляю за</w:t>
      </w:r>
    </w:p>
    <w:p w:rsidR="00CC232A" w:rsidRDefault="00F80FB3" w:rsidP="00194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собой.   </w:t>
      </w:r>
    </w:p>
    <w:p w:rsidR="00F80FB3" w:rsidRDefault="00F80FB3" w:rsidP="00194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0FB3" w:rsidRDefault="00F80FB3" w:rsidP="00194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0FB3" w:rsidRDefault="00F80FB3" w:rsidP="00194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0FB3" w:rsidRDefault="00F80FB3" w:rsidP="00194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0FB3" w:rsidRDefault="00F80FB3" w:rsidP="00194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0FB3" w:rsidRDefault="00F80FB3" w:rsidP="00194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Глава Петрозаводского</w:t>
      </w:r>
    </w:p>
    <w:p w:rsidR="00F80FB3" w:rsidRDefault="00F80FB3" w:rsidP="00194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____________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Сайфигазин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Р.Ф.</w:t>
      </w:r>
    </w:p>
    <w:p w:rsidR="001941D3" w:rsidRDefault="001941D3" w:rsidP="00BF21B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941D3" w:rsidRDefault="001941D3" w:rsidP="00BF21B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D6650" w:rsidRDefault="00EE5945" w:rsidP="00BF21B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D6650">
        <w:rPr>
          <w:rFonts w:ascii="Times New Roman" w:hAnsi="Times New Roman" w:cs="Times New Roman"/>
          <w:sz w:val="28"/>
          <w:szCs w:val="28"/>
        </w:rPr>
        <w:t xml:space="preserve">     </w:t>
      </w:r>
      <w:r w:rsidR="003158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Приложение 1</w:t>
      </w:r>
    </w:p>
    <w:p w:rsidR="003158A4" w:rsidRDefault="003158A4" w:rsidP="00BF21B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 постановлению Главы</w:t>
      </w:r>
    </w:p>
    <w:p w:rsidR="003158A4" w:rsidRDefault="003158A4" w:rsidP="00BF21B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Петрозаводского сельского поселения</w:t>
      </w:r>
    </w:p>
    <w:p w:rsidR="003158A4" w:rsidRDefault="003158A4" w:rsidP="00BF21B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№ 7 от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« 20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» февраля 2017 г.</w:t>
      </w:r>
    </w:p>
    <w:p w:rsidR="003158A4" w:rsidRDefault="003158A4" w:rsidP="00BF21B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58A4" w:rsidRDefault="003158A4" w:rsidP="00BF21B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58A4" w:rsidRDefault="003158A4" w:rsidP="00BF21B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58A4" w:rsidRDefault="003158A4" w:rsidP="00BF21B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158A4" w:rsidRDefault="003158A4" w:rsidP="00BF21BE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Закрепление    мостов</w:t>
      </w:r>
    </w:p>
    <w:p w:rsidR="003158A4" w:rsidRDefault="003158A4" w:rsidP="00BF21BE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находящихся в зоне возможного подтопления.</w:t>
      </w:r>
    </w:p>
    <w:p w:rsidR="003158A4" w:rsidRPr="003158A4" w:rsidRDefault="003158A4" w:rsidP="00BF21BE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53E1" w:rsidRDefault="003753E1" w:rsidP="006F3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4371" w:rsidRPr="007C4371" w:rsidRDefault="007C4371" w:rsidP="006F3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C437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9781" w:type="dxa"/>
        <w:tblInd w:w="137" w:type="dxa"/>
        <w:tblLook w:val="04A0" w:firstRow="1" w:lastRow="0" w:firstColumn="1" w:lastColumn="0" w:noHBand="0" w:noVBand="1"/>
      </w:tblPr>
      <w:tblGrid>
        <w:gridCol w:w="484"/>
        <w:gridCol w:w="5378"/>
        <w:gridCol w:w="3919"/>
      </w:tblGrid>
      <w:tr w:rsidR="003158A4" w:rsidTr="00FE71FA">
        <w:tc>
          <w:tcPr>
            <w:tcW w:w="484" w:type="dxa"/>
          </w:tcPr>
          <w:p w:rsidR="003158A4" w:rsidRDefault="003158A4" w:rsidP="006F3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78" w:type="dxa"/>
          </w:tcPr>
          <w:p w:rsidR="003158A4" w:rsidRDefault="003158A4" w:rsidP="006F3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место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расположения)</w:t>
            </w:r>
          </w:p>
          <w:p w:rsidR="003158A4" w:rsidRDefault="003158A4" w:rsidP="006F3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Мостов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опор  линий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электропередач</w:t>
            </w:r>
          </w:p>
        </w:tc>
        <w:tc>
          <w:tcPr>
            <w:tcW w:w="3919" w:type="dxa"/>
          </w:tcPr>
          <w:p w:rsidR="003158A4" w:rsidRDefault="003158A4" w:rsidP="006F3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Закрепляется в целях</w:t>
            </w:r>
          </w:p>
          <w:p w:rsidR="003158A4" w:rsidRDefault="003158A4" w:rsidP="006F3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Безопасного содержания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158A4" w:rsidTr="00FE71FA">
        <w:tc>
          <w:tcPr>
            <w:tcW w:w="484" w:type="dxa"/>
          </w:tcPr>
          <w:p w:rsidR="003158A4" w:rsidRDefault="00FE71FA" w:rsidP="006F3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8" w:type="dxa"/>
          </w:tcPr>
          <w:p w:rsidR="00FE71FA" w:rsidRDefault="00FE71FA" w:rsidP="00FE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Бутово-земляная насыпь в  </w:t>
            </w:r>
          </w:p>
          <w:p w:rsidR="003158A4" w:rsidRDefault="00FE71FA" w:rsidP="00FE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с.Петропавловка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3919" w:type="dxa"/>
          </w:tcPr>
          <w:p w:rsidR="003158A4" w:rsidRDefault="00675D16" w:rsidP="006F3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ДРСУ</w:t>
            </w:r>
          </w:p>
        </w:tc>
      </w:tr>
      <w:tr w:rsidR="003158A4" w:rsidTr="00FE71FA">
        <w:tc>
          <w:tcPr>
            <w:tcW w:w="484" w:type="dxa"/>
          </w:tcPr>
          <w:p w:rsidR="003158A4" w:rsidRDefault="00FE71FA" w:rsidP="006F3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8" w:type="dxa"/>
          </w:tcPr>
          <w:p w:rsidR="003158A4" w:rsidRDefault="00FE71FA" w:rsidP="006F3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Мост через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Бейдя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д.Петрушкино</w:t>
            </w:r>
            <w:proofErr w:type="spellEnd"/>
          </w:p>
        </w:tc>
        <w:tc>
          <w:tcPr>
            <w:tcW w:w="3919" w:type="dxa"/>
          </w:tcPr>
          <w:p w:rsidR="003158A4" w:rsidRDefault="00675D16" w:rsidP="006F3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ДРСУ</w:t>
            </w:r>
          </w:p>
        </w:tc>
      </w:tr>
      <w:tr w:rsidR="003158A4" w:rsidTr="00FE71FA">
        <w:tc>
          <w:tcPr>
            <w:tcW w:w="484" w:type="dxa"/>
          </w:tcPr>
          <w:p w:rsidR="003158A4" w:rsidRDefault="00FE71FA" w:rsidP="006F3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78" w:type="dxa"/>
          </w:tcPr>
          <w:p w:rsidR="00FE71FA" w:rsidRDefault="00FE71FA" w:rsidP="006F3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Железно – арматурный мост через</w:t>
            </w:r>
          </w:p>
          <w:p w:rsidR="003158A4" w:rsidRDefault="00FE71FA" w:rsidP="006F3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9" w:type="dxa"/>
          </w:tcPr>
          <w:p w:rsidR="003158A4" w:rsidRDefault="00FE71FA" w:rsidP="006F3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Петрозаводского сельского поселения</w:t>
            </w:r>
          </w:p>
        </w:tc>
      </w:tr>
    </w:tbl>
    <w:p w:rsidR="007C4371" w:rsidRDefault="007C4371" w:rsidP="006F3AE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E71FA" w:rsidRDefault="00FE71FA" w:rsidP="006F3AE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E71FA" w:rsidRDefault="00FE71FA" w:rsidP="006F3AE4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>Зоны возможного подтопления</w:t>
      </w:r>
    </w:p>
    <w:p w:rsidR="00FE71FA" w:rsidRDefault="00FE71FA" w:rsidP="006F3AE4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  территории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Петрозаводского сельского поселения.</w:t>
      </w:r>
    </w:p>
    <w:p w:rsidR="00FE71FA" w:rsidRDefault="00FE71FA" w:rsidP="006F3AE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E71FA" w:rsidRDefault="00FE71FA" w:rsidP="00FE71F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Ул.Заводская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Start"/>
      <w:r>
        <w:rPr>
          <w:rFonts w:ascii="Times New Roman" w:hAnsi="Times New Roman" w:cs="Times New Roman"/>
          <w:sz w:val="28"/>
          <w:szCs w:val="28"/>
        </w:rPr>
        <w:t>37  (</w:t>
      </w:r>
      <w:proofErr w:type="gramEnd"/>
      <w:r>
        <w:rPr>
          <w:rFonts w:ascii="Times New Roman" w:hAnsi="Times New Roman" w:cs="Times New Roman"/>
          <w:sz w:val="28"/>
          <w:szCs w:val="28"/>
        </w:rPr>
        <w:t>1 чел.)</w:t>
      </w:r>
    </w:p>
    <w:p w:rsidR="00FE71FA" w:rsidRDefault="00FE71FA" w:rsidP="00FE71F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Ул.Заводская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д.3</w:t>
      </w:r>
      <w:r w:rsidR="00675D1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675D1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75D16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E71FA" w:rsidRDefault="00FE71FA" w:rsidP="00FE71F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д.</w:t>
      </w:r>
      <w:proofErr w:type="gramEnd"/>
      <w:r>
        <w:rPr>
          <w:rFonts w:ascii="Times New Roman" w:hAnsi="Times New Roman" w:cs="Times New Roman"/>
          <w:sz w:val="28"/>
          <w:szCs w:val="28"/>
        </w:rPr>
        <w:t>20 ( 1 чел)</w:t>
      </w:r>
    </w:p>
    <w:p w:rsidR="00FE71FA" w:rsidRDefault="00AC7409" w:rsidP="00FE71F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Дорога, соединяющая д. Старая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Петропавловка.</w:t>
      </w:r>
      <w:bookmarkStart w:id="0" w:name="_GoBack"/>
      <w:bookmarkEnd w:id="0"/>
    </w:p>
    <w:sectPr w:rsidR="00FE71FA" w:rsidSect="00E96EDD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C4B15"/>
    <w:multiLevelType w:val="hybridMultilevel"/>
    <w:tmpl w:val="275E9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A4C31"/>
    <w:multiLevelType w:val="hybridMultilevel"/>
    <w:tmpl w:val="A3964CE8"/>
    <w:lvl w:ilvl="0" w:tplc="4FB2C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7B"/>
    <w:rsid w:val="001941D3"/>
    <w:rsid w:val="00271FE2"/>
    <w:rsid w:val="002F7B10"/>
    <w:rsid w:val="003158A4"/>
    <w:rsid w:val="003753E1"/>
    <w:rsid w:val="00675D16"/>
    <w:rsid w:val="006B1736"/>
    <w:rsid w:val="006F3AE4"/>
    <w:rsid w:val="007C4371"/>
    <w:rsid w:val="007E413B"/>
    <w:rsid w:val="008752D3"/>
    <w:rsid w:val="009C1646"/>
    <w:rsid w:val="009D6650"/>
    <w:rsid w:val="00AC7409"/>
    <w:rsid w:val="00B7267B"/>
    <w:rsid w:val="00BC1B31"/>
    <w:rsid w:val="00BF21BE"/>
    <w:rsid w:val="00CC232A"/>
    <w:rsid w:val="00E4195B"/>
    <w:rsid w:val="00E96EDD"/>
    <w:rsid w:val="00EE5945"/>
    <w:rsid w:val="00F80FB3"/>
    <w:rsid w:val="00FE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260F4-EB48-4459-BDD3-530ACC25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FE2"/>
    <w:pPr>
      <w:spacing w:after="0" w:line="240" w:lineRule="auto"/>
    </w:pPr>
  </w:style>
  <w:style w:type="table" w:styleId="a4">
    <w:name w:val="Table Grid"/>
    <w:basedOn w:val="a1"/>
    <w:uiPriority w:val="39"/>
    <w:rsid w:val="0031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E71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C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7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2017-03-23T04:05:00Z</cp:lastPrinted>
  <dcterms:created xsi:type="dcterms:W3CDTF">2017-03-20T10:47:00Z</dcterms:created>
  <dcterms:modified xsi:type="dcterms:W3CDTF">2017-03-23T04:07:00Z</dcterms:modified>
</cp:coreProperties>
</file>